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21D3" w14:textId="77777777" w:rsidR="00EB0D65" w:rsidRPr="00C1355D" w:rsidRDefault="008137D9" w:rsidP="00C1355D">
      <w:pPr>
        <w:spacing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Attachment 1 to the Rules </w:t>
      </w:r>
    </w:p>
    <w:p w14:paraId="527021D4" w14:textId="77777777" w:rsidR="00642CC7" w:rsidRPr="00C1355D" w:rsidRDefault="00EB0D65" w:rsidP="00C1355D">
      <w:pPr>
        <w:spacing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conferring academic titles </w:t>
      </w:r>
      <w:r w:rsidR="008137D9"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(associate</w:t>
      </w:r>
      <w:r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37D9"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professor</w:t>
      </w:r>
      <w:r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B42EE5"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professo</w:t>
      </w:r>
      <w:r w:rsidR="00C275D4"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8137D9" w:rsidRPr="00C13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527021D5" w14:textId="77777777" w:rsidR="0054053C" w:rsidRPr="00EB0D65" w:rsidRDefault="0054053C" w:rsidP="00693D1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14:paraId="527021D6" w14:textId="77777777" w:rsidR="0054053C" w:rsidRPr="00C1355D" w:rsidRDefault="0054053C" w:rsidP="0054053C">
      <w:pPr>
        <w:spacing w:after="0" w:line="240" w:lineRule="auto"/>
        <w:ind w:left="567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en-US" w:eastAsia="ru-RU"/>
        </w:rPr>
      </w:pPr>
    </w:p>
    <w:p w14:paraId="527021D7" w14:textId="77777777" w:rsidR="00AD4DC4" w:rsidRPr="00AD31D5" w:rsidRDefault="00AD4DC4" w:rsidP="00AD4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val="en-US" w:eastAsia="ru-RU"/>
        </w:rPr>
      </w:pPr>
      <w:r w:rsidRPr="00AD31D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val="en-US" w:eastAsia="ru-RU"/>
        </w:rPr>
        <w:t>Information</w:t>
      </w:r>
    </w:p>
    <w:p w14:paraId="527021DB" w14:textId="0F264C25" w:rsidR="00AD4DC4" w:rsidRPr="00DB29E9" w:rsidRDefault="00AD4DC4" w:rsidP="003B4F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about the applicant for </w:t>
      </w:r>
      <w:r w:rsidRPr="00C1355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the academic title </w:t>
      </w:r>
      <w:r w:rsidRPr="005B0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  <w:t>Associate Professor</w:t>
      </w:r>
      <w:r w:rsidRPr="00AD4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="00D276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in the </w:t>
      </w:r>
      <w:r w:rsidR="003A52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field </w:t>
      </w:r>
      <w:r w:rsidR="003B4F8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«</w:t>
      </w:r>
      <w:r w:rsidR="003A525D" w:rsidRPr="003A52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  <w:t xml:space="preserve">30300 – </w:t>
      </w:r>
      <w:proofErr w:type="spellStart"/>
      <w:r w:rsidR="003A525D" w:rsidRPr="003A52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  <w:t>Н</w:t>
      </w:r>
      <w:r w:rsidR="005B06F1" w:rsidRPr="005B0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  <w:t>ealth</w:t>
      </w:r>
      <w:proofErr w:type="spellEnd"/>
      <w:r w:rsidR="005B06F1" w:rsidRPr="005B0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  <w:t xml:space="preserve"> s</w:t>
      </w:r>
      <w:r w:rsidR="003A52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  <w:t>cience</w:t>
      </w:r>
      <w:r w:rsidR="00DB29E9" w:rsidRPr="00DB29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 w:eastAsia="ru-RU"/>
        </w:rPr>
        <w:t>»</w:t>
      </w:r>
    </w:p>
    <w:p w14:paraId="527021DC" w14:textId="77777777" w:rsidR="00AD4DC4" w:rsidRPr="00AD4DC4" w:rsidRDefault="00AD4DC4" w:rsidP="00AD4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350"/>
        <w:gridCol w:w="3991"/>
      </w:tblGrid>
      <w:tr w:rsidR="00E7726F" w:rsidRPr="00437446" w14:paraId="527021E0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DD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DE" w14:textId="77777777" w:rsidR="00E7726F" w:rsidRPr="008137D9" w:rsidRDefault="00EC5949" w:rsidP="00EC594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</w:t>
            </w:r>
            <w:r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ame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patronymic</w:t>
            </w:r>
            <w:r w:rsidR="006C32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name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</w:t>
            </w:r>
            <w:r w:rsid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if</w:t>
            </w:r>
            <w:r w:rsidR="001D233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a</w:t>
            </w:r>
            <w:r w:rsidR="00227C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vailable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 surname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DF" w14:textId="611F0EB5" w:rsidR="008137D9" w:rsidRPr="008137D9" w:rsidRDefault="005B06F1" w:rsidP="0081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Zhaniya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Dauletkaliyeva</w:t>
            </w:r>
            <w:proofErr w:type="spellEnd"/>
          </w:p>
        </w:tc>
      </w:tr>
      <w:tr w:rsidR="00E7726F" w:rsidRPr="001528FA" w14:paraId="527021E5" w14:textId="77777777" w:rsidTr="000D38EC">
        <w:trPr>
          <w:trHeight w:val="13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1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2" w14:textId="77777777" w:rsidR="00CA416D" w:rsidRPr="001D4170" w:rsidRDefault="00917CF4" w:rsidP="00D65985">
            <w:pPr>
              <w:spacing w:after="3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Scientific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degree (Candidate of Science</w:t>
            </w:r>
            <w:r w:rsidR="00CA41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 Doctor</w:t>
            </w:r>
            <w:r w:rsid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 Science</w:t>
            </w:r>
            <w:r w:rsidR="00CA41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 Doctor of Philosophy (PhD), Doctor</w:t>
            </w:r>
            <w:r w:rsid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 Specia</w:t>
            </w:r>
            <w:r w:rsidR="00CF70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lization) or Academic Degree (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Doctor</w:t>
            </w:r>
            <w:r w:rsid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8137D9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 Philosophy (PhD), Doctor of Specialization</w:t>
            </w:r>
            <w:r w:rsidR="00CF70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)</w:t>
            </w:r>
            <w:r w:rsidR="00C135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="00C1355D" w:rsidRPr="00C135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DD3B60" w:rsidRPr="00C135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conferral </w:t>
            </w:r>
            <w:r w:rsidR="008F3B42" w:rsidRPr="00C135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date 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4" w14:textId="37AB8FA9" w:rsidR="002B3169" w:rsidRPr="002B3169" w:rsidRDefault="005B06F1" w:rsidP="005B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Doctor of PhD in the specialty "6D110200 Public Health", Order No. 407 dated March 27, 2017, diploma No.0001697</w:t>
            </w:r>
          </w:p>
        </w:tc>
      </w:tr>
      <w:tr w:rsidR="00E7726F" w:rsidRPr="00437446" w14:paraId="527021E9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6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7" w14:textId="77777777" w:rsidR="00E7726F" w:rsidRPr="002B3169" w:rsidRDefault="002B3169" w:rsidP="00D65985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135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Academic title, </w:t>
            </w:r>
            <w:r w:rsidR="00C07B24" w:rsidRPr="00C135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conferral </w:t>
            </w:r>
            <w:r w:rsidRPr="00C135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date 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8" w14:textId="49642E45" w:rsidR="00E7726F" w:rsidRPr="00D734F0" w:rsidRDefault="00257A0C" w:rsidP="0081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4F0" w:rsidRPr="00D73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4F0" w:rsidRPr="00D734F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  <w:r w:rsidR="00D734F0" w:rsidRPr="00D73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726F" w:rsidRPr="00437446" w14:paraId="527021ED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A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B" w14:textId="77777777" w:rsidR="00E7726F" w:rsidRPr="002B3169" w:rsidRDefault="002B3169" w:rsidP="00D65985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Title of </w:t>
            </w:r>
            <w:proofErr w:type="spellStart"/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hono</w:t>
            </w:r>
            <w:r w:rsidR="000A4F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u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r</w:t>
            </w:r>
            <w:proofErr w:type="spellEnd"/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 date of award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C" w14:textId="016ED214" w:rsidR="00E7726F" w:rsidRPr="00D734F0" w:rsidRDefault="00257A0C" w:rsidP="0081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4F0" w:rsidRPr="00D73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4F0" w:rsidRPr="00D734F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  <w:r w:rsidR="00D734F0" w:rsidRPr="00D73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F30" w:rsidRPr="001528FA" w14:paraId="527021F3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E" w14:textId="77777777" w:rsidR="00834F30" w:rsidRPr="00437446" w:rsidRDefault="00834F30" w:rsidP="00834F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F" w14:textId="77777777" w:rsidR="00834F30" w:rsidRPr="002B3169" w:rsidRDefault="00834F30" w:rsidP="00D65985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Position (date and num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ber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 the appointment order)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2" w14:textId="150E71C0" w:rsidR="00834F30" w:rsidRPr="00D734F0" w:rsidRDefault="005B06F1" w:rsidP="005B0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Dean of the School of Public Health (Order No.1632/k dated 01.11.2022)</w:t>
            </w:r>
          </w:p>
        </w:tc>
      </w:tr>
      <w:tr w:rsidR="00834F30" w:rsidRPr="001528FA" w14:paraId="527021F7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4" w14:textId="77777777" w:rsidR="00834F30" w:rsidRPr="00437446" w:rsidRDefault="00834F30" w:rsidP="00834F3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5" w14:textId="77777777" w:rsidR="00834F30" w:rsidRPr="002B3169" w:rsidRDefault="00834F30" w:rsidP="00D65985">
            <w:pPr>
              <w:spacing w:after="3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Experi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ence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in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scientific,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scientifi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c 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pedagogical activities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6277B" w14:textId="25AFED07" w:rsidR="00834F30" w:rsidRPr="00834F30" w:rsidRDefault="00834F30" w:rsidP="00834F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834F3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34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Over</w:t>
            </w:r>
            <w:proofErr w:type="gramEnd"/>
            <w:r w:rsidRPr="00834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14 </w:t>
            </w:r>
            <w:r w:rsidRPr="00834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years of scientific </w:t>
            </w:r>
            <w:r w:rsidR="000D38EC"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and</w:t>
            </w:r>
            <w:r w:rsidR="000D38E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0D38EC" w:rsidRPr="002B31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pedagogical </w:t>
            </w:r>
            <w:r w:rsidRPr="00834F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experience, including:</w:t>
            </w:r>
          </w:p>
          <w:p w14:paraId="3CC4859C" w14:textId="77777777" w:rsidR="005B06F1" w:rsidRPr="005B06F1" w:rsidRDefault="005B06F1" w:rsidP="005B06F1">
            <w:pPr>
              <w:numPr>
                <w:ilvl w:val="0"/>
                <w:numId w:val="1"/>
              </w:numPr>
              <w:tabs>
                <w:tab w:val="clear" w:pos="720"/>
                <w:tab w:val="num" w:pos="208"/>
              </w:tabs>
              <w:spacing w:before="100" w:beforeAutospacing="1" w:after="100" w:afterAutospacing="1" w:line="240" w:lineRule="auto"/>
              <w:ind w:left="349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experience of scientific and scientific-pedagogical activity is more than 14 years. Including, </w:t>
            </w:r>
          </w:p>
          <w:p w14:paraId="5A4695DA" w14:textId="77777777" w:rsidR="005B06F1" w:rsidRPr="005B06F1" w:rsidRDefault="005B06F1" w:rsidP="005B06F1">
            <w:pPr>
              <w:numPr>
                <w:ilvl w:val="0"/>
                <w:numId w:val="1"/>
              </w:numPr>
              <w:tabs>
                <w:tab w:val="clear" w:pos="720"/>
                <w:tab w:val="num" w:pos="208"/>
              </w:tabs>
              <w:spacing w:before="100" w:beforeAutospacing="1" w:after="100" w:afterAutospacing="1" w:line="240" w:lineRule="auto"/>
              <w:ind w:left="349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-as a teacher for 8 years and 2 months (order No. 456/k dated 01.09.2009),</w:t>
            </w:r>
          </w:p>
          <w:p w14:paraId="60EFA06A" w14:textId="77777777" w:rsidR="005B06F1" w:rsidRPr="005B06F1" w:rsidRDefault="005B06F1" w:rsidP="005B06F1">
            <w:pPr>
              <w:numPr>
                <w:ilvl w:val="0"/>
                <w:numId w:val="1"/>
              </w:numPr>
              <w:tabs>
                <w:tab w:val="clear" w:pos="720"/>
                <w:tab w:val="num" w:pos="208"/>
              </w:tabs>
              <w:spacing w:before="100" w:beforeAutospacing="1" w:after="100" w:afterAutospacing="1" w:line="240" w:lineRule="auto"/>
              <w:ind w:left="349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-acting associate professor for 10 months (order No. 1643/k dated 01.11.2017</w:t>
            </w:r>
          </w:p>
          <w:p w14:paraId="63E9E2A4" w14:textId="77777777" w:rsidR="005B06F1" w:rsidRPr="005B06F1" w:rsidRDefault="005B06F1" w:rsidP="005B06F1">
            <w:pPr>
              <w:numPr>
                <w:ilvl w:val="0"/>
                <w:numId w:val="1"/>
              </w:numPr>
              <w:tabs>
                <w:tab w:val="clear" w:pos="720"/>
                <w:tab w:val="num" w:pos="208"/>
              </w:tabs>
              <w:spacing w:before="100" w:beforeAutospacing="1" w:after="100" w:afterAutospacing="1" w:line="240" w:lineRule="auto"/>
              <w:ind w:left="349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), -associate professor for 10 months (order 03.09.2018),</w:t>
            </w:r>
          </w:p>
          <w:p w14:paraId="1EA88925" w14:textId="77777777" w:rsidR="005B06F1" w:rsidRPr="005B06F1" w:rsidRDefault="005B06F1" w:rsidP="005B06F1">
            <w:pPr>
              <w:numPr>
                <w:ilvl w:val="0"/>
                <w:numId w:val="1"/>
              </w:numPr>
              <w:tabs>
                <w:tab w:val="clear" w:pos="720"/>
                <w:tab w:val="num" w:pos="208"/>
              </w:tabs>
              <w:spacing w:before="100" w:beforeAutospacing="1" w:after="100" w:afterAutospacing="1" w:line="240" w:lineRule="auto"/>
              <w:ind w:left="349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-associate professor for 2 years 7 months (order No. 926/k dated 09/14/2019),</w:t>
            </w:r>
          </w:p>
          <w:p w14:paraId="527021F6" w14:textId="42A20292" w:rsidR="00834F30" w:rsidRPr="002B3169" w:rsidRDefault="005B06F1" w:rsidP="005B06F1">
            <w:pPr>
              <w:numPr>
                <w:ilvl w:val="0"/>
                <w:numId w:val="1"/>
              </w:numPr>
              <w:tabs>
                <w:tab w:val="clear" w:pos="720"/>
                <w:tab w:val="num" w:pos="208"/>
              </w:tabs>
              <w:spacing w:after="0" w:line="240" w:lineRule="auto"/>
              <w:ind w:left="349" w:hanging="14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Dean (Order No. 1122/k dated 08/03/2020)</w:t>
            </w:r>
          </w:p>
        </w:tc>
      </w:tr>
      <w:tr w:rsidR="00E7726F" w:rsidRPr="00B41F6D" w14:paraId="527021FE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8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9" w14:textId="6D4BD5C7" w:rsidR="00E7726F" w:rsidRDefault="000A4F21" w:rsidP="00D65985">
            <w:pPr>
              <w:spacing w:after="3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of scientific artic</w:t>
            </w:r>
            <w:r w:rsidR="00DC4591" w:rsidRPr="00DC45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les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published</w:t>
            </w:r>
            <w:r w:rsidR="00DC4591" w:rsidRPr="00DC45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after defending the</w:t>
            </w:r>
            <w:r w:rsidR="00DC45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DC4591" w:rsidRPr="00DC45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thesis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/conferring the academic title of Associate Professor</w:t>
            </w:r>
          </w:p>
          <w:p w14:paraId="527021FA" w14:textId="77777777" w:rsidR="000A4F21" w:rsidRPr="00DA7DF1" w:rsidRDefault="000A4F21" w:rsidP="00816F5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A3184" w14:textId="47910E5F" w:rsidR="005B06F1" w:rsidRDefault="001533BE" w:rsidP="005B06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598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val="en-US" w:eastAsia="ru-RU"/>
              </w:rPr>
              <w:t>Total 1</w:t>
            </w:r>
            <w:r w:rsidR="006005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val="kk-KZ" w:eastAsia="ru-RU"/>
              </w:rPr>
              <w:t>5</w:t>
            </w:r>
            <w:r w:rsid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</w:p>
          <w:p w14:paraId="525918CC" w14:textId="4FCF97DA" w:rsid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in scientific journals included in the databases of Clarivate Analytics (Clarivate Analytics) (Web of Science Core Collection, Clarivate Analytics (Web of Science Core Collection, Clarivate Analytics)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) and Scopus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>(Scopus)-</w:t>
            </w:r>
            <w:r w:rsidR="00AD53F6" w:rsidRPr="00AD53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including: </w:t>
            </w:r>
          </w:p>
          <w:p w14:paraId="6A016DF8" w14:textId="77777777" w:rsidR="00970601" w:rsidRDefault="0097060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  <w:p w14:paraId="3F193DA6" w14:textId="10E5040F" w:rsidR="005B06F1" w:rsidRPr="005B06F1" w:rsidRDefault="005B06F1" w:rsidP="005C7F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-1 article in the journal 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“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Nurse Education in Practice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”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(Q1 (90%)). </w:t>
            </w:r>
          </w:p>
          <w:p w14:paraId="3384E887" w14:textId="77777777" w:rsid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-1 article in the journal of Healthcare (Scopus - 73%, Q2; Web of Science – Q2), </w:t>
            </w:r>
          </w:p>
          <w:p w14:paraId="465EE697" w14:textId="31BBB9ED" w:rsidR="005B06F1" w:rsidRP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1 article in the 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“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Journal of Advanced Nursing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”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(Q1 (95%)); </w:t>
            </w:r>
          </w:p>
          <w:p w14:paraId="41C10E2A" w14:textId="3A12AA13" w:rsidR="005B06F1" w:rsidRP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-1 article in the journal 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“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Vaccines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”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(Scopus - 90%, Q1; Web of Science – Q1));</w:t>
            </w:r>
          </w:p>
          <w:p w14:paraId="26493CE6" w14:textId="684D1882" w:rsid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-1 article in the journal 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“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Clinical Epidemiolo</w:t>
            </w:r>
            <w:r w:rsid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gy and Global Health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”</w:t>
            </w:r>
            <w:r w:rsid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(Q2 (69%))</w:t>
            </w:r>
            <w:r w:rsidR="001533BE" w:rsidRP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;</w:t>
            </w:r>
          </w:p>
          <w:p w14:paraId="3B8D4955" w14:textId="3A5E6CA6" w:rsidR="001533BE" w:rsidRDefault="001533BE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-1 </w:t>
            </w:r>
            <w:r w:rsidR="00AF23F1"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article</w:t>
            </w:r>
            <w:r w:rsidR="00AF23F1" w:rsidRP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092F33"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in the journal 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“</w:t>
            </w:r>
            <w:r w:rsidRP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Health professions education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”</w:t>
            </w:r>
            <w:r w:rsidRP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(Scopus - 74%, Q2)</w:t>
            </w:r>
            <w:r w:rsidR="00AF23F1" w:rsidRPr="00AF23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;</w:t>
            </w:r>
          </w:p>
          <w:p w14:paraId="01D2A77A" w14:textId="15A9B790" w:rsidR="005C7FE6" w:rsidRPr="00E972D0" w:rsidRDefault="00AF23F1" w:rsidP="005C7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</w:t>
            </w:r>
            <w:r w:rsidRPr="001533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1 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article</w:t>
            </w:r>
            <w:r w:rsidRP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092F33"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in the journal</w:t>
            </w:r>
            <w:r w:rsidR="00092F33" w:rsidRP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5C7F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“</w:t>
            </w:r>
            <w:r w:rsidR="005C7FE6" w:rsidRPr="00E3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5C7F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cientific Reports” </w:t>
            </w:r>
            <w:r w:rsidR="005C7FE6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(Q1(9</w:t>
            </w:r>
            <w:r w:rsidR="005C7F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C7FE6" w:rsidRPr="001D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%))</w:t>
            </w:r>
            <w:r w:rsidR="005C7FE6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</w:p>
          <w:p w14:paraId="62B1FCA6" w14:textId="72DC08AE" w:rsidR="005B06F1" w:rsidRPr="005B06F1" w:rsidRDefault="0097060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9706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6</w:t>
            </w:r>
            <w:r w:rsidR="005B06F1"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articles in journals recommended by the authorized body, </w:t>
            </w:r>
            <w:r w:rsid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including</w:t>
            </w:r>
            <w:r w:rsidR="005B06F1"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</w:p>
          <w:p w14:paraId="613655E0" w14:textId="2A98D7F8" w:rsidR="005B06F1" w:rsidRP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-3 published in the journal "Astana Medical Journal",</w:t>
            </w:r>
          </w:p>
          <w:p w14:paraId="3F98CDF7" w14:textId="77777777" w:rsidR="005B06F1" w:rsidRP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-1 in the journal "Journal of Health Development",</w:t>
            </w:r>
          </w:p>
          <w:p w14:paraId="64224CFA" w14:textId="7BEA6D6E" w:rsidR="005B06F1" w:rsidRPr="005B06F1" w:rsidRDefault="005B06F1" w:rsidP="000D38E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-</w:t>
            </w:r>
            <w:r w:rsidR="006005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in the journal "Journal of Clinical Medicine of Kazakhstan" </w:t>
            </w:r>
          </w:p>
          <w:p w14:paraId="12F00145" w14:textId="77777777" w:rsidR="005B06F1" w:rsidRPr="005B06F1" w:rsidRDefault="005B06F1" w:rsidP="001533B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5B0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Publications not included in the databases:</w:t>
            </w:r>
          </w:p>
          <w:p w14:paraId="1B601342" w14:textId="7EBCA1B3" w:rsidR="00E82E9E" w:rsidRDefault="00B41F6D" w:rsidP="005B06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  <w:p w14:paraId="25943C60" w14:textId="77777777" w:rsidR="001528FA" w:rsidRDefault="001528FA" w:rsidP="005B06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527021FD" w14:textId="05C616A9" w:rsidR="00970601" w:rsidRPr="00B41F6D" w:rsidRDefault="00970601" w:rsidP="005B06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7726F" w:rsidRPr="00437446" w14:paraId="52702203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F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0" w14:textId="77777777" w:rsidR="00E7726F" w:rsidRDefault="00D95E84" w:rsidP="00D65985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of monogra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phs,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textbooks</w:t>
            </w:r>
            <w:r w:rsidR="0006713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06713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authorized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educational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teaching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and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meth</w:t>
            </w:r>
            <w:r w:rsidR="0006713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odological) workbooks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publis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hed</w:t>
            </w:r>
            <w:r w:rsidRPr="00B42E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over</w:t>
            </w:r>
            <w:r w:rsidRPr="00B42E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the</w:t>
            </w:r>
            <w:r w:rsidRPr="00B42E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past</w:t>
            </w:r>
            <w:r w:rsidRPr="00B42E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5 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years</w:t>
            </w:r>
          </w:p>
          <w:p w14:paraId="52702201" w14:textId="77777777" w:rsidR="00067132" w:rsidRPr="00153BCF" w:rsidRDefault="00067132" w:rsidP="00D65985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2" w14:textId="00116A36" w:rsidR="00E7726F" w:rsidRPr="00F44A96" w:rsidRDefault="009F13A9" w:rsidP="0081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7726F" w:rsidRPr="005B06F1" w14:paraId="52702207" w14:textId="77777777" w:rsidTr="00D65985">
        <w:trPr>
          <w:trHeight w:val="158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4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5" w14:textId="77777777" w:rsidR="00A37BB0" w:rsidRPr="00A37BB0" w:rsidRDefault="00D95E84" w:rsidP="00D65985">
            <w:pPr>
              <w:spacing w:after="3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ersons</w:t>
            </w:r>
            <w:r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who</w:t>
            </w:r>
            <w:r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have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defended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thesis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under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applicant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’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upervis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ion</w:t>
            </w:r>
            <w:r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and</w:t>
            </w:r>
            <w:r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have</w:t>
            </w:r>
            <w:r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had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</w:t>
            </w:r>
            <w:r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scientific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egree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Candidate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Science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Doctor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Science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Doctor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Philosophy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PhD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),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Doctor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Specia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lization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)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or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an academic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degree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Doctor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Philosophy</w:t>
            </w:r>
            <w:r w:rsid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(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PhD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),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Doctor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="00A37BB0" w:rsidRPr="008137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Specialization</w:t>
            </w:r>
            <w:r w:rsidR="00A37BB0" w:rsidRPr="00A37B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6" w14:textId="676EF629" w:rsidR="00E7726F" w:rsidRPr="00D734F0" w:rsidRDefault="009F13A9" w:rsidP="009F1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proofErr w:type="spellStart"/>
            <w:r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None</w:t>
            </w:r>
            <w:proofErr w:type="spellEnd"/>
            <w:r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726F" w:rsidRPr="00437446" w14:paraId="5270220B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8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9" w14:textId="77777777" w:rsidR="00845D7B" w:rsidRPr="00523F5E" w:rsidRDefault="00D95E84" w:rsidP="00D65985">
            <w:pPr>
              <w:spacing w:after="3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Laureates, prize-winners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of republican, international, foreign competitions, exhibitions, festivals, prize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,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Olympia</w:t>
            </w:r>
            <w:r w:rsidR="00845D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ds trained by the applicant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A" w14:textId="16F6091F" w:rsidR="00E7726F" w:rsidRPr="00437446" w:rsidRDefault="00B06CFA" w:rsidP="0081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4F0">
              <w:t xml:space="preserve"> </w:t>
            </w:r>
            <w:proofErr w:type="spellStart"/>
            <w:r w:rsidR="00D734F0"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None</w:t>
            </w:r>
            <w:proofErr w:type="spellEnd"/>
            <w:r w:rsidR="00D734F0"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726F" w:rsidRPr="00437446" w14:paraId="5270220F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C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D" w14:textId="77777777" w:rsidR="008C3839" w:rsidRPr="000C7C20" w:rsidRDefault="008C3839" w:rsidP="00D65985">
            <w:pPr>
              <w:spacing w:after="3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Champions or prize-winners </w:t>
            </w:r>
            <w:r w:rsid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of the World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University Games, the Asian Championships </w:t>
            </w:r>
            <w:r w:rsidR="00D95E84"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and the A</w:t>
            </w:r>
            <w:r w:rsid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sian Games,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a </w:t>
            </w:r>
            <w:r w:rsid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champion or </w:t>
            </w:r>
            <w:r w:rsidR="000C7C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medalis</w:t>
            </w:r>
            <w:r w:rsidR="000C7C20"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t</w:t>
            </w:r>
            <w:r w:rsidR="00D95E84"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of Europe, the World and the Olympic Games trained </w:t>
            </w:r>
            <w:r w:rsidR="000C7C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by the applicant</w:t>
            </w:r>
            <w:r w:rsidR="000C7C20" w:rsidRPr="000C7C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E" w14:textId="4213E92F" w:rsidR="00E7726F" w:rsidRPr="00437446" w:rsidRDefault="00B06CFA" w:rsidP="00816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34F0">
              <w:t xml:space="preserve"> </w:t>
            </w:r>
            <w:proofErr w:type="spellStart"/>
            <w:r w:rsidR="00D734F0"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None</w:t>
            </w:r>
            <w:proofErr w:type="spellEnd"/>
            <w:r w:rsidR="00D734F0" w:rsidRPr="00D73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726F" w:rsidRPr="001528FA" w14:paraId="52702213" w14:textId="77777777" w:rsidTr="000D38EC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10" w14:textId="77777777" w:rsidR="00E7726F" w:rsidRPr="00437446" w:rsidRDefault="00E7726F" w:rsidP="00816F58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74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3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11" w14:textId="77777777" w:rsidR="00E7726F" w:rsidRPr="00437446" w:rsidRDefault="00D95E84" w:rsidP="00816F5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Additional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0C7C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</w:t>
            </w:r>
            <w:r w:rsidRPr="00D95E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nformation</w:t>
            </w:r>
          </w:p>
        </w:tc>
        <w:tc>
          <w:tcPr>
            <w:tcW w:w="3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A2E24" w14:textId="6D2112A3" w:rsidR="009F13A9" w:rsidRDefault="00D65985" w:rsidP="009F1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 w:eastAsia="ru-RU"/>
              </w:rPr>
              <w:t>-</w:t>
            </w:r>
            <w:r w:rsidR="00D734F0" w:rsidRPr="00D734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Scientific </w:t>
            </w:r>
            <w:r w:rsidR="009F1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executor of</w:t>
            </w:r>
            <w:r w:rsidR="00D734F0" w:rsidRPr="00D734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projects</w:t>
            </w:r>
            <w:r w:rsidR="009F1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14:paraId="0F490F98" w14:textId="7DC7687F" w:rsidR="009F13A9" w:rsidRPr="00F83F51" w:rsidRDefault="009F13A9" w:rsidP="009F13A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F51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863D1">
              <w:rPr>
                <w:rFonts w:ascii="Times New Roman" w:eastAsia="Times New Roman" w:hAnsi="Times New Roman" w:cs="Times New Roman"/>
                <w:color w:val="000000"/>
              </w:rPr>
              <w:t>Оценка профессиональных рисков и состояние здоровья лиц, работающих в горнорудной промышленности Центрального Казахстана</w:t>
            </w:r>
            <w:r w:rsidRPr="00F83F51">
              <w:rPr>
                <w:rFonts w:ascii="Times New Roman" w:eastAsia="Times New Roman" w:hAnsi="Times New Roman" w:cs="Times New Roman"/>
                <w:color w:val="00000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Караганда</w:t>
            </w:r>
            <w:r w:rsidRPr="00F83F5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Медицинский университет Караганды</w:t>
            </w:r>
            <w:r w:rsidRPr="00F83F51">
              <w:rPr>
                <w:rFonts w:ascii="Times New Roman" w:eastAsia="Times New Roman" w:hAnsi="Times New Roman" w:cs="Times New Roman"/>
                <w:color w:val="000000"/>
              </w:rPr>
              <w:t xml:space="preserve">, 2018-2020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</w:t>
            </w:r>
            <w:r w:rsidRPr="00F83F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0E7FF02" w14:textId="77777777" w:rsidR="009F13A9" w:rsidRPr="00EF18E6" w:rsidRDefault="009F13A9" w:rsidP="009F1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«</w:t>
            </w:r>
            <w:r w:rsidRPr="0048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COVID-19: Научно-технологическое обоснование системы реагирования на распространение новых респираторных инфекций, включая коронавирусную инфекцию»,</w:t>
            </w:r>
            <w:r w:rsidRPr="00EF1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Караганда, Медицинский университет Караганды, 2021-2023</w:t>
            </w:r>
          </w:p>
          <w:p w14:paraId="5255A523" w14:textId="282B4066" w:rsidR="00065377" w:rsidRDefault="009F13A9" w:rsidP="00065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hyperlink r:id="rId5" w:history="1">
              <w:r w:rsidRPr="0048363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Исследование грамотности в вопросах здоровья обучающихся высших учебных заведений Республики Казахстан для совершенствования подходов по продвижению и укреплению здоровья</w:t>
              </w:r>
            </w:hyperlink>
            <w:r w:rsidRPr="00EF1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Караганда, Медицинский университет Караганды, 2023-2025.</w:t>
            </w:r>
          </w:p>
          <w:p w14:paraId="67D1DDEE" w14:textId="019B3DCB" w:rsidR="00D65985" w:rsidRPr="00D65985" w:rsidRDefault="00D65985" w:rsidP="00D65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D65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Member of the research group of the project on sustainable development “QazGreen Health”, Nazarbayev University.</w:t>
            </w:r>
          </w:p>
          <w:p w14:paraId="793BD96F" w14:textId="77777777" w:rsidR="00D65985" w:rsidRPr="00D65985" w:rsidRDefault="00D65985" w:rsidP="00D65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5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-Scientific secretary of the dissertation council for the educational program “6D110200-Public Health”. </w:t>
            </w:r>
          </w:p>
          <w:p w14:paraId="08117FB3" w14:textId="77777777" w:rsidR="00D65985" w:rsidRPr="00D65985" w:rsidRDefault="00D65985" w:rsidP="00D65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5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-Chairman of the committee of the educational program “Medical and Preventive Care”. </w:t>
            </w:r>
          </w:p>
          <w:p w14:paraId="1E525DE0" w14:textId="42BE1024" w:rsidR="00D65985" w:rsidRPr="00D65985" w:rsidRDefault="00D65985" w:rsidP="00D65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5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Winner of the badge «Densaulykˌ sakˌtau ísíne kˌoskˌan ülesí üshín», 2023.</w:t>
            </w:r>
          </w:p>
          <w:p w14:paraId="52702212" w14:textId="671C7591" w:rsidR="00E7726F" w:rsidRPr="00D95E84" w:rsidRDefault="00D65985" w:rsidP="00065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="00D734F0" w:rsidRPr="0006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3B4F8E" w:rsidRPr="0006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 (Scopus)-2, Web of</w:t>
            </w:r>
            <w:r w:rsidR="003B4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Science-1</w:t>
            </w:r>
            <w:r w:rsidR="00D734F0" w:rsidRPr="00D734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52702214" w14:textId="77777777" w:rsidR="00D95E84" w:rsidRDefault="00D95E84" w:rsidP="00E7726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p w14:paraId="52702215" w14:textId="26E7EDD7" w:rsidR="00FA78F2" w:rsidRDefault="00B43631" w:rsidP="00FA78F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Senate secretary,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c.ph.s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="00FA78F2" w:rsidRPr="00FA78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A78F2"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="00420182">
        <w:rPr>
          <w:rFonts w:ascii="Times New Roman" w:hAnsi="Times New Roman"/>
          <w:sz w:val="24"/>
          <w:szCs w:val="24"/>
          <w:lang w:val="en-US"/>
        </w:rPr>
        <w:t xml:space="preserve">                              </w:t>
      </w:r>
      <w:r w:rsidR="00FA78F2">
        <w:rPr>
          <w:rFonts w:ascii="Times New Roman" w:hAnsi="Times New Roman"/>
          <w:sz w:val="24"/>
          <w:szCs w:val="24"/>
          <w:lang w:val="en-US"/>
        </w:rPr>
        <w:t xml:space="preserve">      M.A. </w:t>
      </w:r>
      <w:proofErr w:type="spellStart"/>
      <w:r w:rsidR="00FA78F2">
        <w:rPr>
          <w:rFonts w:ascii="Times New Roman" w:hAnsi="Times New Roman"/>
          <w:sz w:val="24"/>
          <w:szCs w:val="24"/>
          <w:lang w:val="en-US"/>
        </w:rPr>
        <w:t>Maretba</w:t>
      </w:r>
      <w:r w:rsidR="00420182">
        <w:rPr>
          <w:rFonts w:ascii="Times New Roman" w:hAnsi="Times New Roman"/>
          <w:sz w:val="24"/>
          <w:szCs w:val="24"/>
          <w:lang w:val="en-US"/>
        </w:rPr>
        <w:t>y</w:t>
      </w:r>
      <w:r w:rsidR="00FA78F2">
        <w:rPr>
          <w:rFonts w:ascii="Times New Roman" w:hAnsi="Times New Roman"/>
          <w:sz w:val="24"/>
          <w:szCs w:val="24"/>
          <w:lang w:val="en-US"/>
        </w:rPr>
        <w:t>eva</w:t>
      </w:r>
      <w:proofErr w:type="spellEnd"/>
    </w:p>
    <w:p w14:paraId="52702216" w14:textId="77777777" w:rsidR="00290197" w:rsidRDefault="00290197" w:rsidP="00E7726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p w14:paraId="52702217" w14:textId="77777777" w:rsidR="00E7726F" w:rsidRPr="00290197" w:rsidRDefault="00E7726F" w:rsidP="00E7726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sectPr w:rsidR="00E7726F" w:rsidRPr="0029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33B8"/>
    <w:multiLevelType w:val="multilevel"/>
    <w:tmpl w:val="BB68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82EA2"/>
    <w:multiLevelType w:val="multilevel"/>
    <w:tmpl w:val="917C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B1007"/>
    <w:multiLevelType w:val="hybridMultilevel"/>
    <w:tmpl w:val="B018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76327"/>
    <w:multiLevelType w:val="multilevel"/>
    <w:tmpl w:val="4E96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D1B00"/>
    <w:multiLevelType w:val="multilevel"/>
    <w:tmpl w:val="EB08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26F"/>
    <w:rsid w:val="000554D6"/>
    <w:rsid w:val="00065377"/>
    <w:rsid w:val="00067132"/>
    <w:rsid w:val="00092F33"/>
    <w:rsid w:val="000A4F21"/>
    <w:rsid w:val="000C7C20"/>
    <w:rsid w:val="000D38EC"/>
    <w:rsid w:val="000E0D4F"/>
    <w:rsid w:val="001528FA"/>
    <w:rsid w:val="001533BE"/>
    <w:rsid w:val="00153BCF"/>
    <w:rsid w:val="001D2335"/>
    <w:rsid w:val="001D4170"/>
    <w:rsid w:val="00205B0D"/>
    <w:rsid w:val="00227CAE"/>
    <w:rsid w:val="00257A0C"/>
    <w:rsid w:val="00266AB2"/>
    <w:rsid w:val="00290197"/>
    <w:rsid w:val="002B3169"/>
    <w:rsid w:val="002F0A52"/>
    <w:rsid w:val="002F2CEC"/>
    <w:rsid w:val="003812A9"/>
    <w:rsid w:val="00381A22"/>
    <w:rsid w:val="003A3D49"/>
    <w:rsid w:val="003A525D"/>
    <w:rsid w:val="003B4F8E"/>
    <w:rsid w:val="003F7F56"/>
    <w:rsid w:val="00420182"/>
    <w:rsid w:val="00426C8F"/>
    <w:rsid w:val="00437446"/>
    <w:rsid w:val="004514FF"/>
    <w:rsid w:val="00515BDE"/>
    <w:rsid w:val="00523F5E"/>
    <w:rsid w:val="0054053C"/>
    <w:rsid w:val="00546808"/>
    <w:rsid w:val="005B06F1"/>
    <w:rsid w:val="005C7FE6"/>
    <w:rsid w:val="0060056A"/>
    <w:rsid w:val="006312C4"/>
    <w:rsid w:val="00642CC7"/>
    <w:rsid w:val="006911FA"/>
    <w:rsid w:val="00692C6E"/>
    <w:rsid w:val="00693D11"/>
    <w:rsid w:val="006A7541"/>
    <w:rsid w:val="006C3288"/>
    <w:rsid w:val="00771E41"/>
    <w:rsid w:val="0078588C"/>
    <w:rsid w:val="008137D9"/>
    <w:rsid w:val="008347FA"/>
    <w:rsid w:val="00834F30"/>
    <w:rsid w:val="00845D7B"/>
    <w:rsid w:val="008529AF"/>
    <w:rsid w:val="008C3839"/>
    <w:rsid w:val="008F3B42"/>
    <w:rsid w:val="00917CF4"/>
    <w:rsid w:val="009310F0"/>
    <w:rsid w:val="00967C98"/>
    <w:rsid w:val="00970601"/>
    <w:rsid w:val="009A2DE2"/>
    <w:rsid w:val="009F13A9"/>
    <w:rsid w:val="00A37BB0"/>
    <w:rsid w:val="00AB13A2"/>
    <w:rsid w:val="00AD31D5"/>
    <w:rsid w:val="00AD4DC4"/>
    <w:rsid w:val="00AD53F6"/>
    <w:rsid w:val="00AE776B"/>
    <w:rsid w:val="00AF23F1"/>
    <w:rsid w:val="00B06CFA"/>
    <w:rsid w:val="00B34927"/>
    <w:rsid w:val="00B41F6D"/>
    <w:rsid w:val="00B42EE5"/>
    <w:rsid w:val="00B43631"/>
    <w:rsid w:val="00BD7766"/>
    <w:rsid w:val="00C07B24"/>
    <w:rsid w:val="00C1355D"/>
    <w:rsid w:val="00C21BC6"/>
    <w:rsid w:val="00C275D4"/>
    <w:rsid w:val="00C34780"/>
    <w:rsid w:val="00CA416D"/>
    <w:rsid w:val="00CC0515"/>
    <w:rsid w:val="00CF704A"/>
    <w:rsid w:val="00D27601"/>
    <w:rsid w:val="00D55787"/>
    <w:rsid w:val="00D65985"/>
    <w:rsid w:val="00D734F0"/>
    <w:rsid w:val="00D95E84"/>
    <w:rsid w:val="00DA7DF1"/>
    <w:rsid w:val="00DB29E9"/>
    <w:rsid w:val="00DC4591"/>
    <w:rsid w:val="00DD3B60"/>
    <w:rsid w:val="00E7726F"/>
    <w:rsid w:val="00E82E9E"/>
    <w:rsid w:val="00EB0D65"/>
    <w:rsid w:val="00EB5845"/>
    <w:rsid w:val="00EC5949"/>
    <w:rsid w:val="00EF18E6"/>
    <w:rsid w:val="00F44A96"/>
    <w:rsid w:val="00F72FFE"/>
    <w:rsid w:val="00FA78F2"/>
    <w:rsid w:val="00FB68E1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21D3"/>
  <w15:docId w15:val="{6C0EB37A-3529-4EB9-97A2-5A750319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34F30"/>
    <w:rPr>
      <w:i/>
      <w:iCs/>
    </w:rPr>
  </w:style>
  <w:style w:type="paragraph" w:styleId="a7">
    <w:name w:val="List Paragraph"/>
    <w:basedOn w:val="a"/>
    <w:uiPriority w:val="34"/>
    <w:qFormat/>
    <w:rsid w:val="009F13A9"/>
    <w:pPr>
      <w:spacing w:after="160" w:line="278" w:lineRule="auto"/>
      <w:ind w:left="720"/>
      <w:contextualSpacing/>
    </w:pPr>
    <w:rPr>
      <w:rFonts w:ascii="Aptos" w:eastAsia="Aptos" w:hAnsi="Aptos" w:cs="Aptos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5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59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65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.ncste.kz/object/view/aXJ2bks3MmZFTnR6Mlhsc2NSbHBs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Марина</dc:creator>
  <cp:lastModifiedBy>Ердесов Нурбек</cp:lastModifiedBy>
  <cp:revision>89</cp:revision>
  <cp:lastPrinted>2025-02-03T10:48:00Z</cp:lastPrinted>
  <dcterms:created xsi:type="dcterms:W3CDTF">2022-11-02T07:45:00Z</dcterms:created>
  <dcterms:modified xsi:type="dcterms:W3CDTF">2025-02-03T10:52:00Z</dcterms:modified>
</cp:coreProperties>
</file>